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1C6F" w14:textId="77777777" w:rsidR="00401929" w:rsidRPr="00742375" w:rsidRDefault="00401929" w:rsidP="00401929">
      <w:pPr>
        <w:pStyle w:val="Default"/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b/>
          <w:bCs/>
          <w:sz w:val="22"/>
          <w:szCs w:val="22"/>
        </w:rPr>
        <w:t>Regulamin udzielenia i rozliczenia dotacji celowej na dofinansowanie kosztów budowy przydomowych oczyszczalni ścieków na terenie Gminy Dobra.</w:t>
      </w:r>
    </w:p>
    <w:p w14:paraId="7F0D9B0C" w14:textId="77777777" w:rsidR="00401929" w:rsidRPr="00742375" w:rsidRDefault="00401929" w:rsidP="00401929">
      <w:pPr>
        <w:pStyle w:val="Default"/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E83510" w14:textId="1BF7EE59" w:rsidR="00401929" w:rsidRPr="00742375" w:rsidRDefault="00401929" w:rsidP="00742375">
      <w:pPr>
        <w:pStyle w:val="Default"/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  <w:r w:rsidRPr="00742375">
        <w:rPr>
          <w:rFonts w:ascii="Arial" w:hAnsi="Arial" w:cs="Arial"/>
          <w:b/>
          <w:bCs/>
          <w:sz w:val="22"/>
          <w:szCs w:val="22"/>
        </w:rPr>
        <w:t>Rozdział 1. Postanowienie ogólne</w:t>
      </w:r>
    </w:p>
    <w:p w14:paraId="4E4860CE" w14:textId="77777777" w:rsidR="00401929" w:rsidRPr="00742375" w:rsidRDefault="00401929" w:rsidP="00401929">
      <w:pPr>
        <w:pStyle w:val="Default"/>
        <w:spacing w:before="100" w:beforeAutospacing="1" w:after="100" w:afterAutospacing="1"/>
        <w:ind w:firstLine="708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b/>
          <w:bCs/>
          <w:sz w:val="22"/>
          <w:szCs w:val="22"/>
        </w:rPr>
        <w:t xml:space="preserve">§ 1. </w:t>
      </w:r>
      <w:r w:rsidRPr="00742375">
        <w:rPr>
          <w:rFonts w:ascii="Arial" w:hAnsi="Arial" w:cs="Arial"/>
          <w:sz w:val="22"/>
          <w:szCs w:val="22"/>
        </w:rPr>
        <w:t xml:space="preserve">Regulamin określa zasady i tryb udzielenia oraz rozliczenia dotacji celowej na dofinansowanie kosztów budowy przydomowych oczyszczalni ścieków realizowanych na terenie Gminy Dobra. </w:t>
      </w:r>
    </w:p>
    <w:p w14:paraId="49B6AF4E" w14:textId="77777777" w:rsidR="00401929" w:rsidRPr="00742375" w:rsidRDefault="00401929" w:rsidP="00401929">
      <w:pPr>
        <w:pStyle w:val="Default"/>
        <w:spacing w:before="100" w:beforeAutospacing="1" w:after="100" w:afterAutospacing="1"/>
        <w:ind w:firstLine="708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b/>
          <w:bCs/>
          <w:sz w:val="22"/>
          <w:szCs w:val="22"/>
        </w:rPr>
        <w:t xml:space="preserve">§ 2. </w:t>
      </w:r>
      <w:r w:rsidRPr="00742375">
        <w:rPr>
          <w:rFonts w:ascii="Arial" w:hAnsi="Arial" w:cs="Arial"/>
          <w:sz w:val="22"/>
          <w:szCs w:val="22"/>
        </w:rPr>
        <w:t xml:space="preserve">Celem udzielenia dotacji na budowę przydomowych oczyszczalni ścieków jest, </w:t>
      </w:r>
    </w:p>
    <w:p w14:paraId="00700F78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sz w:val="22"/>
          <w:szCs w:val="22"/>
        </w:rPr>
        <w:t xml:space="preserve">1) poprawa stanu naturalnego środowiska poprzez ograniczenie ilości odprowadzanych nie oczyszczonych ścieków do gruntu i wód powierzchniowych, </w:t>
      </w:r>
    </w:p>
    <w:p w14:paraId="44A2FC37" w14:textId="1C080BEF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sz w:val="22"/>
          <w:szCs w:val="22"/>
        </w:rPr>
        <w:t xml:space="preserve">2) stworzenie alternatywy dla zagospodarowania ścieków na obszarze dla których budowa kanalizacji sanitarnej sieciowej jest niemożliwa lub ekonomicznie nieuzasadniona. </w:t>
      </w:r>
    </w:p>
    <w:p w14:paraId="3BB2ABD6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sz w:val="22"/>
          <w:szCs w:val="22"/>
        </w:rPr>
        <w:t xml:space="preserve">3) zachęcenie właścicieli nieruchomości do budowy przydomowych oczyszczalni ścieków, </w:t>
      </w:r>
    </w:p>
    <w:p w14:paraId="5077131F" w14:textId="77777777" w:rsidR="00401929" w:rsidRPr="00742375" w:rsidRDefault="00401929" w:rsidP="00401929">
      <w:pPr>
        <w:pStyle w:val="Default"/>
        <w:spacing w:before="100" w:beforeAutospacing="1" w:after="100" w:afterAutospacing="1"/>
        <w:ind w:firstLine="708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b/>
          <w:bCs/>
          <w:sz w:val="22"/>
          <w:szCs w:val="22"/>
        </w:rPr>
        <w:t xml:space="preserve">§ 3. </w:t>
      </w:r>
      <w:r w:rsidRPr="00742375">
        <w:rPr>
          <w:rFonts w:ascii="Arial" w:hAnsi="Arial" w:cs="Arial"/>
          <w:sz w:val="22"/>
          <w:szCs w:val="22"/>
        </w:rPr>
        <w:t xml:space="preserve">Ilekroć w Regulaminie jest mowa o: </w:t>
      </w:r>
    </w:p>
    <w:p w14:paraId="03257910" w14:textId="7BBE8BD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sz w:val="22"/>
          <w:szCs w:val="22"/>
        </w:rPr>
        <w:t xml:space="preserve">1) oczyszczalni przydomowej – urządzeniu służącym do oczyszczania ścieków z gospodarstwa domowego w którym procesy oczyszczania ścieków zachodzą w złożu biologicznym o przepustowości do 5,0 m3/dobę, a ścieki po oczyszczeniu spełniają wymagania zawarte w Rozporządzeniu Ministra Gospodarki Morskiej i Żeglugi </w:t>
      </w:r>
      <w:proofErr w:type="spellStart"/>
      <w:r w:rsidRPr="00742375">
        <w:rPr>
          <w:rFonts w:ascii="Arial" w:hAnsi="Arial" w:cs="Arial"/>
          <w:sz w:val="22"/>
          <w:szCs w:val="22"/>
        </w:rPr>
        <w:t>Sródlądowej</w:t>
      </w:r>
      <w:proofErr w:type="spellEnd"/>
      <w:r w:rsidRPr="00742375">
        <w:rPr>
          <w:rFonts w:ascii="Arial" w:hAnsi="Arial" w:cs="Arial"/>
          <w:sz w:val="22"/>
          <w:szCs w:val="22"/>
        </w:rPr>
        <w:t xml:space="preserve"> </w:t>
      </w:r>
      <w:r w:rsidR="00742375">
        <w:rPr>
          <w:rFonts w:ascii="Arial" w:hAnsi="Arial" w:cs="Arial"/>
          <w:sz w:val="22"/>
          <w:szCs w:val="22"/>
        </w:rPr>
        <w:br/>
      </w:r>
      <w:r w:rsidRPr="00742375">
        <w:rPr>
          <w:rFonts w:ascii="Arial" w:hAnsi="Arial" w:cs="Arial"/>
          <w:sz w:val="22"/>
          <w:szCs w:val="22"/>
        </w:rPr>
        <w:t xml:space="preserve">z dnia 12 lipca 2019 roku w sprawie substancji szczególnie szkodliwych dla środowiska wodnego oraz warunków, jakie należy spełnić przy wprowadzeniu do wód lub do ziemi ścieków, a także przy odprowadzaniu wód opadowych lub roztopowych do wód lub do urządzeń wodnych. </w:t>
      </w:r>
    </w:p>
    <w:p w14:paraId="4FA20466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sz w:val="22"/>
          <w:szCs w:val="22"/>
        </w:rPr>
        <w:t xml:space="preserve">2) wniosku – rozumie się przez to pisemne oświadczenie wnioskodawcy zgodnie z załącznikiem Nr 2 do Uchwały Rady Gminy Dobra w sprawie określenia zasad udzielenia dotacji celowej na dofinansowanie kosztów budowy przydomowych oczyszczalni ścieków. </w:t>
      </w:r>
    </w:p>
    <w:p w14:paraId="158F8FA2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sz w:val="22"/>
          <w:szCs w:val="22"/>
        </w:rPr>
        <w:t xml:space="preserve">3) dotacji- rozumie się przez to wypłatę z budżetu Gminy środków na pokrycie części kosztów związanych z budową przydomowej oczyszczalni ścieków, </w:t>
      </w:r>
    </w:p>
    <w:p w14:paraId="3F85E469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sz w:val="22"/>
          <w:szCs w:val="22"/>
        </w:rPr>
        <w:t xml:space="preserve">4) nieruchomości- rozumie się przez to teren, na którym znajduje się użytkowany budynek służący zaspokojeniu potrzeb mieszkaniowych wnioskodawcy </w:t>
      </w:r>
    </w:p>
    <w:p w14:paraId="0E987095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sz w:val="22"/>
          <w:szCs w:val="22"/>
        </w:rPr>
        <w:t xml:space="preserve">5) wnioskodawcy- rozumie się przez to osobę fizyczną będącą właścicielem, współwłaścicielem, użytkownikiem wieczystym albo władającym nieruchomością na podstawie umowy zawartej z właścicielem lub użytkownikiem wieczystym, </w:t>
      </w:r>
    </w:p>
    <w:p w14:paraId="0923AED7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sz w:val="22"/>
          <w:szCs w:val="22"/>
        </w:rPr>
        <w:t xml:space="preserve">6) gminie – rozumie się przez to Gminę Dobra, </w:t>
      </w:r>
    </w:p>
    <w:p w14:paraId="38F7361D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sz w:val="22"/>
          <w:szCs w:val="22"/>
        </w:rPr>
        <w:t xml:space="preserve">7) umowie- rozumie się przez to umowę o udzielenie dotacji zawartą pomiędzy Wnioskodawcą a Gminą mającą na celu określenie warunków przyznania oraz sposobu udzielenia i rozliczenia dotacji, </w:t>
      </w:r>
    </w:p>
    <w:p w14:paraId="023141E8" w14:textId="5807A3E6" w:rsidR="00401929" w:rsidRPr="00742375" w:rsidRDefault="00401929" w:rsidP="00742375">
      <w:pPr>
        <w:pStyle w:val="Default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sz w:val="22"/>
          <w:szCs w:val="22"/>
        </w:rPr>
        <w:t xml:space="preserve">8) Aglomeracji Dobra – rozumie się przez to część Gminy Dobra - obszar Gminy wyznaczony Uchwałą Rady Gminy Dobra NR XXIII/168/2020 z dnia 27 listopada 2020 roku w sprawie wyznaczenia obszaru Aglomeracji Dobra, </w:t>
      </w:r>
    </w:p>
    <w:p w14:paraId="1DE30F53" w14:textId="117F9ADC" w:rsidR="00401929" w:rsidRPr="00742375" w:rsidRDefault="00401929" w:rsidP="00742375">
      <w:pPr>
        <w:pStyle w:val="Default"/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  <w:r w:rsidRPr="00742375">
        <w:rPr>
          <w:rFonts w:ascii="Arial" w:hAnsi="Arial" w:cs="Arial"/>
          <w:b/>
          <w:bCs/>
          <w:sz w:val="22"/>
          <w:szCs w:val="22"/>
        </w:rPr>
        <w:lastRenderedPageBreak/>
        <w:t>Rozdział 2. Zasady finansowania dotacji</w:t>
      </w:r>
    </w:p>
    <w:p w14:paraId="2ACF9535" w14:textId="77777777" w:rsidR="00401929" w:rsidRPr="00742375" w:rsidRDefault="00401929" w:rsidP="00401929">
      <w:pPr>
        <w:pStyle w:val="Default"/>
        <w:spacing w:before="100" w:beforeAutospacing="1" w:after="100" w:afterAutospacing="1"/>
        <w:ind w:firstLine="708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b/>
          <w:bCs/>
          <w:sz w:val="22"/>
          <w:szCs w:val="22"/>
        </w:rPr>
        <w:t xml:space="preserve">§ 4. </w:t>
      </w:r>
      <w:r w:rsidRPr="00742375">
        <w:rPr>
          <w:rFonts w:ascii="Arial" w:hAnsi="Arial" w:cs="Arial"/>
          <w:sz w:val="22"/>
          <w:szCs w:val="22"/>
        </w:rPr>
        <w:t xml:space="preserve">Dotacje będą udzielane ze środków budżetu gminy. </w:t>
      </w:r>
    </w:p>
    <w:p w14:paraId="789BD29D" w14:textId="77777777" w:rsidR="00401929" w:rsidRPr="00742375" w:rsidRDefault="00401929" w:rsidP="00401929">
      <w:pPr>
        <w:pStyle w:val="Default"/>
        <w:spacing w:before="100" w:beforeAutospacing="1" w:after="100" w:afterAutospacing="1"/>
        <w:ind w:firstLine="708"/>
        <w:rPr>
          <w:rFonts w:ascii="Arial" w:hAnsi="Arial" w:cs="Arial"/>
          <w:sz w:val="22"/>
          <w:szCs w:val="22"/>
        </w:rPr>
      </w:pPr>
      <w:r w:rsidRPr="00742375">
        <w:rPr>
          <w:rFonts w:ascii="Arial" w:hAnsi="Arial" w:cs="Arial"/>
          <w:b/>
          <w:bCs/>
          <w:sz w:val="22"/>
          <w:szCs w:val="22"/>
        </w:rPr>
        <w:t xml:space="preserve">§ 5. </w:t>
      </w:r>
      <w:r w:rsidRPr="00742375">
        <w:rPr>
          <w:rFonts w:ascii="Arial" w:hAnsi="Arial" w:cs="Arial"/>
          <w:sz w:val="22"/>
          <w:szCs w:val="22"/>
        </w:rPr>
        <w:t xml:space="preserve">Wysokość środków przeznaczonych na dofinansowanie przydomowych oczyszczalni ścieków z budżetu gminy określane będzie w uchwale budżetowej na dany rok budżetowy. </w:t>
      </w:r>
    </w:p>
    <w:p w14:paraId="0CEBD25D" w14:textId="77777777" w:rsidR="00401929" w:rsidRPr="00742375" w:rsidRDefault="00401929" w:rsidP="00401929">
      <w:pPr>
        <w:pStyle w:val="Default"/>
        <w:spacing w:before="100" w:beforeAutospacing="1" w:after="100" w:afterAutospacing="1"/>
        <w:ind w:firstLine="708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b/>
          <w:bCs/>
          <w:color w:val="auto"/>
          <w:sz w:val="22"/>
          <w:szCs w:val="22"/>
        </w:rPr>
        <w:t xml:space="preserve">§ 6. </w:t>
      </w:r>
      <w:r w:rsidRPr="00742375">
        <w:rPr>
          <w:rFonts w:ascii="Arial" w:hAnsi="Arial" w:cs="Arial"/>
          <w:color w:val="auto"/>
          <w:sz w:val="22"/>
          <w:szCs w:val="22"/>
        </w:rPr>
        <w:t xml:space="preserve">Wnioskodawca może uzyskać dotację celową na budowę przydomowej oczyszczalni ścieków po złożeniu wniosku o dofinansowanie, spełnieniu kryterium dofinansowania zgodnie z niniejszym regulaminem oraz zawarciu umowy na dofinansowanie. </w:t>
      </w:r>
    </w:p>
    <w:p w14:paraId="581ED2DE" w14:textId="3827A4DE" w:rsidR="00401929" w:rsidRPr="00742375" w:rsidRDefault="00401929" w:rsidP="00742375">
      <w:pPr>
        <w:pStyle w:val="Default"/>
        <w:spacing w:before="100" w:beforeAutospacing="1" w:after="100" w:afterAutospacing="1"/>
        <w:ind w:firstLine="708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b/>
          <w:bCs/>
          <w:color w:val="auto"/>
          <w:sz w:val="22"/>
          <w:szCs w:val="22"/>
        </w:rPr>
        <w:t xml:space="preserve">§ 7. </w:t>
      </w:r>
      <w:r w:rsidRPr="00742375">
        <w:rPr>
          <w:rFonts w:ascii="Arial" w:hAnsi="Arial" w:cs="Arial"/>
          <w:color w:val="auto"/>
          <w:sz w:val="22"/>
          <w:szCs w:val="22"/>
        </w:rPr>
        <w:t xml:space="preserve">Dotacja będzie wypłacana po wykonaniu i prawidłowym rozliczeniu inwestycji budowy przydomowej oczyszczalni ścieków. </w:t>
      </w:r>
    </w:p>
    <w:p w14:paraId="762EEB70" w14:textId="6764AB2F" w:rsidR="00401929" w:rsidRPr="00742375" w:rsidRDefault="00401929" w:rsidP="00742375">
      <w:pPr>
        <w:pStyle w:val="Default"/>
        <w:spacing w:before="100" w:beforeAutospacing="1" w:after="100" w:afterAutospacing="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42375">
        <w:rPr>
          <w:rFonts w:ascii="Arial" w:hAnsi="Arial" w:cs="Arial"/>
          <w:b/>
          <w:bCs/>
          <w:color w:val="auto"/>
          <w:sz w:val="22"/>
          <w:szCs w:val="22"/>
        </w:rPr>
        <w:t>Rozdział 3. Kryteria wyboru inwestycji do dofinansowania</w:t>
      </w:r>
    </w:p>
    <w:p w14:paraId="010B10D1" w14:textId="77777777" w:rsidR="00401929" w:rsidRPr="00742375" w:rsidRDefault="00401929" w:rsidP="00401929">
      <w:pPr>
        <w:pStyle w:val="Default"/>
        <w:spacing w:before="100" w:beforeAutospacing="1" w:after="100" w:afterAutospacing="1"/>
        <w:ind w:firstLine="708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b/>
          <w:bCs/>
          <w:color w:val="auto"/>
          <w:sz w:val="22"/>
          <w:szCs w:val="22"/>
        </w:rPr>
        <w:t xml:space="preserve">§ 8. </w:t>
      </w:r>
      <w:r w:rsidRPr="00742375">
        <w:rPr>
          <w:rFonts w:ascii="Arial" w:hAnsi="Arial" w:cs="Arial"/>
          <w:color w:val="auto"/>
          <w:sz w:val="22"/>
          <w:szCs w:val="22"/>
        </w:rPr>
        <w:t xml:space="preserve">Wnioskodawcą o dofinansowanie może być osoba posiadająca prawo do dysponowania nieruchomością na cele budowlane. </w:t>
      </w:r>
    </w:p>
    <w:p w14:paraId="2090CF69" w14:textId="77777777" w:rsidR="00401929" w:rsidRPr="00742375" w:rsidRDefault="00401929" w:rsidP="00401929">
      <w:pPr>
        <w:pStyle w:val="Default"/>
        <w:spacing w:before="100" w:beforeAutospacing="1" w:after="100" w:afterAutospacing="1"/>
        <w:ind w:firstLine="708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b/>
          <w:bCs/>
          <w:color w:val="auto"/>
          <w:sz w:val="22"/>
          <w:szCs w:val="22"/>
        </w:rPr>
        <w:t xml:space="preserve">§ 9. </w:t>
      </w:r>
      <w:r w:rsidRPr="00742375">
        <w:rPr>
          <w:rFonts w:ascii="Arial" w:hAnsi="Arial" w:cs="Arial"/>
          <w:color w:val="auto"/>
          <w:sz w:val="22"/>
          <w:szCs w:val="22"/>
        </w:rPr>
        <w:t xml:space="preserve">Przy budowie przydomowej oczyszczalni ścieków do więcej niż jednego budynku dofinasowanie może być udzielone osobie upoważnionej do realizacji procesu inwestycyjnego. </w:t>
      </w:r>
    </w:p>
    <w:p w14:paraId="6E71AC6F" w14:textId="63ECAB38" w:rsidR="00401929" w:rsidRPr="00742375" w:rsidRDefault="00401929" w:rsidP="00401929">
      <w:pPr>
        <w:pStyle w:val="Default"/>
        <w:spacing w:before="100" w:beforeAutospacing="1" w:after="100" w:afterAutospacing="1"/>
        <w:ind w:firstLine="708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b/>
          <w:bCs/>
          <w:color w:val="auto"/>
          <w:sz w:val="22"/>
          <w:szCs w:val="22"/>
        </w:rPr>
        <w:t xml:space="preserve">§ 10. </w:t>
      </w:r>
      <w:r w:rsidRPr="00742375">
        <w:rPr>
          <w:rFonts w:ascii="Arial" w:hAnsi="Arial" w:cs="Arial"/>
          <w:color w:val="auto"/>
          <w:sz w:val="22"/>
          <w:szCs w:val="22"/>
        </w:rPr>
        <w:t xml:space="preserve">, Jeżeli nieruchomość posiada więcej niż jednego właściciela to wniosek </w:t>
      </w:r>
      <w:r w:rsidR="00742375">
        <w:rPr>
          <w:rFonts w:ascii="Arial" w:hAnsi="Arial" w:cs="Arial"/>
          <w:color w:val="auto"/>
          <w:sz w:val="22"/>
          <w:szCs w:val="22"/>
        </w:rPr>
        <w:br/>
      </w:r>
      <w:r w:rsidRPr="00742375">
        <w:rPr>
          <w:rFonts w:ascii="Arial" w:hAnsi="Arial" w:cs="Arial"/>
          <w:color w:val="auto"/>
          <w:sz w:val="22"/>
          <w:szCs w:val="22"/>
        </w:rPr>
        <w:t xml:space="preserve">o dofinasowanie muszą złożyć wspólnie wszyscy współwłaściciele nieruchomości, bądź osoba upoważniona przez współwłaścicieli. Na jeden budynek mieszkalny może być złożony tylko jeden wniosek. </w:t>
      </w:r>
    </w:p>
    <w:p w14:paraId="19F119FF" w14:textId="77777777" w:rsidR="00401929" w:rsidRPr="00742375" w:rsidRDefault="00401929" w:rsidP="00401929">
      <w:pPr>
        <w:pStyle w:val="Default"/>
        <w:spacing w:before="100" w:beforeAutospacing="1" w:after="100" w:afterAutospacing="1"/>
        <w:ind w:firstLine="708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b/>
          <w:bCs/>
          <w:color w:val="auto"/>
          <w:sz w:val="22"/>
          <w:szCs w:val="22"/>
        </w:rPr>
        <w:t xml:space="preserve">§ 11. </w:t>
      </w:r>
      <w:r w:rsidRPr="00742375">
        <w:rPr>
          <w:rFonts w:ascii="Arial" w:hAnsi="Arial" w:cs="Arial"/>
          <w:color w:val="auto"/>
          <w:sz w:val="22"/>
          <w:szCs w:val="22"/>
        </w:rPr>
        <w:t xml:space="preserve">Dofinansowaniem inwestycji budowy przydomowej oczyszczalni ścieków mogą być objęte wyłącznie systemy oczyszczania ścieków bytowo- gospodarczych, których przepustowość nie przekracza 5,0 m3/dobę (w ramach zwykłego korzystania z wód w rozumieniu ar. 33 ustawy z dnia 20 lipca 2017 r Prawo Wodne) </w:t>
      </w:r>
    </w:p>
    <w:p w14:paraId="517F0AA7" w14:textId="77777777" w:rsidR="00401929" w:rsidRPr="00742375" w:rsidRDefault="00401929" w:rsidP="00401929">
      <w:pPr>
        <w:pStyle w:val="Default"/>
        <w:spacing w:before="100" w:beforeAutospacing="1" w:after="100" w:afterAutospacing="1"/>
        <w:ind w:left="708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b/>
          <w:bCs/>
          <w:color w:val="auto"/>
          <w:sz w:val="22"/>
          <w:szCs w:val="22"/>
        </w:rPr>
        <w:t xml:space="preserve">§ 12. </w:t>
      </w:r>
      <w:r w:rsidRPr="00742375">
        <w:rPr>
          <w:rFonts w:ascii="Arial" w:hAnsi="Arial" w:cs="Arial"/>
          <w:color w:val="auto"/>
          <w:sz w:val="22"/>
          <w:szCs w:val="22"/>
        </w:rPr>
        <w:t xml:space="preserve">1. Do korzystania z dofinansowania są uprawnieni </w:t>
      </w:r>
      <w:r w:rsidRPr="00742375">
        <w:rPr>
          <w:rFonts w:ascii="Arial" w:hAnsi="Arial" w:cs="Arial"/>
          <w:b/>
          <w:bCs/>
          <w:color w:val="auto"/>
          <w:sz w:val="22"/>
          <w:szCs w:val="22"/>
        </w:rPr>
        <w:t xml:space="preserve">wnioskodawcy </w:t>
      </w:r>
      <w:r w:rsidRPr="00742375">
        <w:rPr>
          <w:rFonts w:ascii="Arial" w:hAnsi="Arial" w:cs="Arial"/>
          <w:color w:val="auto"/>
          <w:sz w:val="22"/>
          <w:szCs w:val="22"/>
        </w:rPr>
        <w:t xml:space="preserve">nieruchomości położonych poza obszarem Aglomeracji Dobra gdzie; </w:t>
      </w:r>
    </w:p>
    <w:p w14:paraId="11C8794B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1) budowa sieci kanalizacyjnej jest technicznie lub ekonomicznie nieuzasadniona </w:t>
      </w:r>
    </w:p>
    <w:p w14:paraId="52E1F6CE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2) nie jest planowana rozbudowa sieci kanalizacyjnej- nie rozpoczęto prac projektowych lub nie planuje się rozpoczęcie prac projektowych w 2026 roku. </w:t>
      </w:r>
    </w:p>
    <w:p w14:paraId="41C61E65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2. do korzystania z dofinansowania mogą być uprawnieni </w:t>
      </w:r>
      <w:r w:rsidRPr="00742375">
        <w:rPr>
          <w:rFonts w:ascii="Arial" w:hAnsi="Arial" w:cs="Arial"/>
          <w:b/>
          <w:bCs/>
          <w:color w:val="auto"/>
          <w:sz w:val="22"/>
          <w:szCs w:val="22"/>
        </w:rPr>
        <w:t>wnioskodawc</w:t>
      </w:r>
      <w:r w:rsidRPr="00742375">
        <w:rPr>
          <w:rFonts w:ascii="Arial" w:hAnsi="Arial" w:cs="Arial"/>
          <w:color w:val="auto"/>
          <w:sz w:val="22"/>
          <w:szCs w:val="22"/>
        </w:rPr>
        <w:t xml:space="preserve">y nieruchomości położonych w Aglomeracji Dobra gdzie budowa sieci kanalizacyjnej jest technicznie lub ekonomicznie nieuzasadniona – pojedyncze budynki ze względu na ich położenie w terenie górzystym w odległości od sieci kanalizacyjnej powyżej 160 </w:t>
      </w:r>
      <w:proofErr w:type="spellStart"/>
      <w:r w:rsidRPr="00742375">
        <w:rPr>
          <w:rFonts w:ascii="Arial" w:hAnsi="Arial" w:cs="Arial"/>
          <w:color w:val="auto"/>
          <w:sz w:val="22"/>
          <w:szCs w:val="22"/>
        </w:rPr>
        <w:t>mb</w:t>
      </w:r>
      <w:proofErr w:type="spellEnd"/>
      <w:r w:rsidRPr="00742375">
        <w:rPr>
          <w:rFonts w:ascii="Arial" w:hAnsi="Arial" w:cs="Arial"/>
          <w:color w:val="auto"/>
          <w:sz w:val="22"/>
          <w:szCs w:val="22"/>
        </w:rPr>
        <w:t xml:space="preserve"> oraz w sytuacji gdy jest wymagana przepompownia przydomowa w celu przepompowania ścieków do sieci kanalizacyjnej. </w:t>
      </w:r>
    </w:p>
    <w:p w14:paraId="6888CF32" w14:textId="77777777" w:rsidR="00401929" w:rsidRPr="00742375" w:rsidRDefault="00401929" w:rsidP="00401929">
      <w:pPr>
        <w:pStyle w:val="Default"/>
        <w:spacing w:before="100" w:beforeAutospacing="1" w:after="100" w:afterAutospacing="1"/>
        <w:ind w:firstLine="708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b/>
          <w:bCs/>
          <w:color w:val="auto"/>
          <w:sz w:val="22"/>
          <w:szCs w:val="22"/>
        </w:rPr>
        <w:t xml:space="preserve">§ 13. </w:t>
      </w:r>
      <w:r w:rsidRPr="00742375">
        <w:rPr>
          <w:rFonts w:ascii="Arial" w:hAnsi="Arial" w:cs="Arial"/>
          <w:color w:val="auto"/>
          <w:sz w:val="22"/>
          <w:szCs w:val="22"/>
        </w:rPr>
        <w:t xml:space="preserve">1. Dofinansowanie do budowy przydomowych oczyszczalni ścieków dotyczy inwestycji planowanych do realizacji i obejmuje: </w:t>
      </w:r>
    </w:p>
    <w:p w14:paraId="6381AE71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lastRenderedPageBreak/>
        <w:t xml:space="preserve">1) zakup i montaż urządzeń przydomowej oczyszczalni ścieków – w przypadku montażu przez wyspecjalizowaną firmę- na podstawie faktury wraz z protokołem odbioru podpisanym przez przedstawiciela firmy. </w:t>
      </w:r>
    </w:p>
    <w:p w14:paraId="010E19DE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2) zakup urządzeń przydomowej oczyszczalni ścieków- w przypadku montażu w tzw. systemie gospodarczym na podstawie faktury/rachunku oraz podpisanego oświadczenia przez właściciela o montażu przydomowej oczyszczalni ścieków zgodnie z instrukcją. </w:t>
      </w:r>
    </w:p>
    <w:p w14:paraId="150313F2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2. Dofinansowaniem objęty jest tylko zakup urządzeń i materiałów fabrycznie nowych, posiadających stosowne atesty, deklaracji lub certyfikaty, które zamontowane zostaną po raz pierwszy, </w:t>
      </w:r>
    </w:p>
    <w:p w14:paraId="3220EA88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3. Dofinansowanie obejmuje pokrycie części kosztów inwestycji związanych z budową przydomowej oczyszczalni ścieków. Wysokość jednorazowej dotacji celowej wynosi 60 % poniesionych udokumentowanych kosztów przez Wnioskodawcę na budowę kompletnej przydomowej oczyszczalni ścieków jednak nie więcej niż 10 000,00 zł brutto poniesionych kosztów, </w:t>
      </w:r>
    </w:p>
    <w:p w14:paraId="33D22A8D" w14:textId="77777777" w:rsidR="00401929" w:rsidRPr="00742375" w:rsidRDefault="00401929" w:rsidP="00401929">
      <w:pPr>
        <w:pStyle w:val="Default"/>
        <w:spacing w:before="100" w:beforeAutospacing="1" w:after="100" w:afterAutospacing="1"/>
        <w:ind w:firstLine="708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b/>
          <w:bCs/>
          <w:color w:val="auto"/>
          <w:sz w:val="22"/>
          <w:szCs w:val="22"/>
        </w:rPr>
        <w:t xml:space="preserve">§ 14. </w:t>
      </w:r>
      <w:r w:rsidRPr="00742375">
        <w:rPr>
          <w:rFonts w:ascii="Arial" w:hAnsi="Arial" w:cs="Arial"/>
          <w:color w:val="auto"/>
          <w:sz w:val="22"/>
          <w:szCs w:val="22"/>
        </w:rPr>
        <w:t xml:space="preserve">Dofinasowaniu nie podlegają: </w:t>
      </w:r>
    </w:p>
    <w:p w14:paraId="20B73BD4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1. zakup pojedynczych elementów (urządzeń) składających się na przydomową oczyszczalnię ścieków, </w:t>
      </w:r>
    </w:p>
    <w:p w14:paraId="307EF29F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2. demontaż zbiorników bezodpływowych, </w:t>
      </w:r>
    </w:p>
    <w:p w14:paraId="112E7B3E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3. koszty poniesione przed datą podpisania umowy o udzielenie dotacji, </w:t>
      </w:r>
    </w:p>
    <w:p w14:paraId="3F3AC191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4. dokumentacja przedsięwzięcia, </w:t>
      </w:r>
    </w:p>
    <w:p w14:paraId="4C20B72C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5. konserwacja i eksploatacji wybudowanego urządzenia, </w:t>
      </w:r>
    </w:p>
    <w:p w14:paraId="1E1FECE7" w14:textId="77777777" w:rsidR="00401929" w:rsidRPr="00742375" w:rsidRDefault="00401929" w:rsidP="00401929">
      <w:pPr>
        <w:pStyle w:val="Default"/>
        <w:spacing w:before="100" w:beforeAutospacing="1" w:after="100" w:afterAutospacing="1"/>
        <w:jc w:val="center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b/>
          <w:bCs/>
          <w:color w:val="auto"/>
          <w:sz w:val="22"/>
          <w:szCs w:val="22"/>
        </w:rPr>
        <w:t>Rozdział 4. Warunki udzielenia i rozliczenia dotacji</w:t>
      </w:r>
    </w:p>
    <w:p w14:paraId="49D00C32" w14:textId="77777777" w:rsidR="00401929" w:rsidRPr="00742375" w:rsidRDefault="00401929" w:rsidP="00401929">
      <w:pPr>
        <w:pStyle w:val="Default"/>
        <w:spacing w:before="100" w:beforeAutospacing="1" w:after="100" w:afterAutospacing="1"/>
        <w:ind w:firstLine="708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b/>
          <w:bCs/>
          <w:color w:val="auto"/>
          <w:sz w:val="22"/>
          <w:szCs w:val="22"/>
        </w:rPr>
        <w:t xml:space="preserve">§ 15. </w:t>
      </w:r>
      <w:r w:rsidRPr="00742375">
        <w:rPr>
          <w:rFonts w:ascii="Arial" w:hAnsi="Arial" w:cs="Arial"/>
          <w:color w:val="auto"/>
          <w:sz w:val="22"/>
          <w:szCs w:val="22"/>
        </w:rPr>
        <w:t xml:space="preserve">1. Dotacja na dofinansowanie kosztów budowy przydomowej oczyszczalni ścieków przyznawana jest na pisemny wniosek Wnioskodawcy składany do 31 sierpnia każdego roku do Urzędu Gminy Dobra, </w:t>
      </w:r>
    </w:p>
    <w:p w14:paraId="4D70AF6F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2. Do wniosku o dotację należy załączyć: </w:t>
      </w:r>
    </w:p>
    <w:p w14:paraId="770703EC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1) oświadczenie o prawie dysponowania nieruchomością na cele budowlane. </w:t>
      </w:r>
    </w:p>
    <w:p w14:paraId="632E6354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2) wniosek podpisany przez wszystkich współwłaścicieli lub pisemną zgodę współwłaścicieli do występowania z wnioskiem o udzielenie dotacji, zawarcia umowy oraz rozliczenia dotacji. </w:t>
      </w:r>
    </w:p>
    <w:p w14:paraId="05A56B41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3) kopię zgłoszenia wodnoprawnego lub pozwolenia wodnoprawnego na instalacje służące do oczyszczania ścieków. </w:t>
      </w:r>
    </w:p>
    <w:p w14:paraId="36105902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4) kopię prawomocnego pozwolenia na budowę przydomowej oczyszczalni ścieków lub kopię potwierdzonego zgłoszenia budowy przydomowej oczyszczalni ścieków przy istniejącym budynku mieszkalnym wraz z zaświadczeniem Starosty limanowskiego o braku wniesienia sprzeciwu do złożonego zgłoszenia. </w:t>
      </w:r>
    </w:p>
    <w:p w14:paraId="2C3364A4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5) kopię mapy z naniesioną lokalizacją przydomowej oczyszczalni ścieków, </w:t>
      </w:r>
    </w:p>
    <w:p w14:paraId="4AA8A2EC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lastRenderedPageBreak/>
        <w:t xml:space="preserve">3. W przypadku braków formalnych we wniosku lub braku wymaganych załączników, wnioskodawca zostanie poinformowany o konieczności uzupełnienia wniosku w terminie 14 dni od dnia otrzymania pisma. Nieuzupełnienie wniosku w wymaganym terminie spowoduje pozostawienie go bez rozpatrzenia. </w:t>
      </w:r>
    </w:p>
    <w:p w14:paraId="427F0C2E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4. Wnioski będą rozpatrywane wg. Kolejności wpływu do wyczerpania środków finansowych przeznaczonych na dany rok budżetowy, </w:t>
      </w:r>
    </w:p>
    <w:p w14:paraId="1F030F63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5. Umowy o udzielenie dotacji podpisywane będą na podstawie kompletnych wniosków złożonych w terminie do 31 sierpnia danego roku, z zastrzeżeniem ust.6. </w:t>
      </w:r>
    </w:p>
    <w:p w14:paraId="5372182A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6. Liczba rozpatrzonych wniosków będzie uzależniona od wysokości kwoty środków finansowych zabezpieczonych w budżecie gminy, </w:t>
      </w:r>
    </w:p>
    <w:p w14:paraId="5B15DCDF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7. Wnioskodawca ubiegający się o dotację, może rozpocząć realizację budowy przydomowej oczyszczalni ścieków dopiero po podpisaniu umowy z Gminą na udzielenie dotacji. Protokół odbioru oraz faktura lub rachunek za wykonanie robót nie może być datowany przed dniem podpisania umowy dotacji z Gminą. </w:t>
      </w:r>
    </w:p>
    <w:p w14:paraId="70C73A24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8. Umowa będzie także stanowić podstawę do rozpoczęcia inwestycji i zagwarantuje zabezpieczenie przez gminę środków finansowych na ten cel. </w:t>
      </w:r>
    </w:p>
    <w:p w14:paraId="260E5CD5" w14:textId="77777777" w:rsidR="00401929" w:rsidRPr="00742375" w:rsidRDefault="00401929" w:rsidP="00401929">
      <w:pPr>
        <w:pStyle w:val="Default"/>
        <w:spacing w:before="100" w:beforeAutospacing="1" w:after="100" w:afterAutospacing="1"/>
        <w:ind w:firstLine="708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b/>
          <w:bCs/>
          <w:color w:val="auto"/>
          <w:sz w:val="22"/>
          <w:szCs w:val="22"/>
        </w:rPr>
        <w:t xml:space="preserve">§ 16. </w:t>
      </w:r>
      <w:r w:rsidRPr="00742375">
        <w:rPr>
          <w:rFonts w:ascii="Arial" w:hAnsi="Arial" w:cs="Arial"/>
          <w:color w:val="auto"/>
          <w:sz w:val="22"/>
          <w:szCs w:val="22"/>
        </w:rPr>
        <w:t xml:space="preserve">1. Po zrealizowaniu inwestycji Wnioskodawca, któremu udzielono dotację przedkłada wniosek o wypłatę dotacji celowej do budowy przydomowej oczyszczalni ścieków. </w:t>
      </w:r>
    </w:p>
    <w:p w14:paraId="100C24A2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2. Do wniosku, o którym mowa w ust.1 dołącza się: </w:t>
      </w:r>
    </w:p>
    <w:p w14:paraId="3CE618BE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1) protokół odbioru sporządzony przez firmę montującą przydomowe oczyszczalnie ścieków lub oświadczenie </w:t>
      </w:r>
      <w:r w:rsidRPr="00742375">
        <w:rPr>
          <w:rFonts w:ascii="Arial" w:hAnsi="Arial" w:cs="Arial"/>
          <w:b/>
          <w:bCs/>
          <w:color w:val="auto"/>
          <w:sz w:val="22"/>
          <w:szCs w:val="22"/>
        </w:rPr>
        <w:t xml:space="preserve">wnioskodawcy </w:t>
      </w:r>
      <w:r w:rsidRPr="00742375">
        <w:rPr>
          <w:rFonts w:ascii="Arial" w:hAnsi="Arial" w:cs="Arial"/>
          <w:color w:val="auto"/>
          <w:sz w:val="22"/>
          <w:szCs w:val="22"/>
        </w:rPr>
        <w:t xml:space="preserve">o samodzielnym montażu przydomowej oczyszczalni ścieków zgodnie z instrukcją i schematem montażu zawierające datę montażu. </w:t>
      </w:r>
    </w:p>
    <w:p w14:paraId="62500C36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2) oryginały imiennych faktur lub rachunków potwierdzających poniesione przez wnioskodawcę nakłady na realizację przydomowej oczyszczalni ścieków (celem sporządzenia kserokopii) </w:t>
      </w:r>
    </w:p>
    <w:p w14:paraId="33F14FA1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3) certyfikat lub aprobatę techniczną wskazującą, że zapewniono zgodność z kryteriami technicznymi – bezpieczeństwo konstrukcji, użytkowe, odpowiednie warunki higieniczne, zdrowotne i ochrony środowiska (ważne w dniu zakupu oczyszczalni celem sporządzenia kserokopii) </w:t>
      </w:r>
    </w:p>
    <w:p w14:paraId="4B88AF6D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4) zgłoszenie eksploatacji przydomowej oczyszczalni ścieków , które będzie zawierało. </w:t>
      </w:r>
    </w:p>
    <w:p w14:paraId="55BEBD91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a) inwentaryzację geodezyjną powykonawczą przydomowej oczyszczalni ścieków. </w:t>
      </w:r>
    </w:p>
    <w:p w14:paraId="117B3CC5" w14:textId="77777777" w:rsidR="00401929" w:rsidRPr="00742375" w:rsidRDefault="00401929" w:rsidP="00401929">
      <w:pPr>
        <w:pStyle w:val="Default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42375">
        <w:rPr>
          <w:rFonts w:ascii="Arial" w:hAnsi="Arial" w:cs="Arial"/>
          <w:color w:val="auto"/>
          <w:sz w:val="22"/>
          <w:szCs w:val="22"/>
        </w:rPr>
        <w:t xml:space="preserve">b) opis zasad działania przydomowej oczyszczalni ścieków, szkice sytuacyjne przydomowej oczyszczalni ścieków. </w:t>
      </w:r>
    </w:p>
    <w:p w14:paraId="3FD703EB" w14:textId="77777777" w:rsidR="00401929" w:rsidRPr="00742375" w:rsidRDefault="00401929" w:rsidP="00401929">
      <w:pPr>
        <w:pStyle w:val="Default"/>
        <w:spacing w:before="100" w:beforeAutospacing="1" w:after="100" w:afterAutospacing="1"/>
        <w:ind w:firstLine="708"/>
        <w:rPr>
          <w:rFonts w:ascii="Arial" w:hAnsi="Arial" w:cs="Arial"/>
        </w:rPr>
      </w:pPr>
      <w:r w:rsidRPr="00742375">
        <w:rPr>
          <w:rFonts w:ascii="Arial" w:hAnsi="Arial" w:cs="Arial"/>
          <w:b/>
          <w:bCs/>
          <w:color w:val="auto"/>
          <w:sz w:val="22"/>
          <w:szCs w:val="22"/>
        </w:rPr>
        <w:t xml:space="preserve">§ 17. </w:t>
      </w:r>
      <w:r w:rsidRPr="00742375">
        <w:rPr>
          <w:rFonts w:ascii="Arial" w:hAnsi="Arial" w:cs="Arial"/>
          <w:color w:val="auto"/>
          <w:sz w:val="22"/>
          <w:szCs w:val="22"/>
        </w:rPr>
        <w:t>Dotacja zostanie wypłacona po złożeniu w Urzędzie Gminy Dobra dokumentów, o których mowa w §16, po przeprowadzeniu wizji lokalnej w miejscu wykonanej oczyszczalni przydomowej, w terminie do 30 dni od daty zatwierdzenia przez Wójta Gminy Dobra. Wymagane jest aby inwestycja była zrealizowana i rozliczona w roku kalendarzowym w którym została przyznana.</w:t>
      </w:r>
    </w:p>
    <w:p w14:paraId="25A39194" w14:textId="77777777" w:rsidR="00B66692" w:rsidRPr="00742375" w:rsidRDefault="00B66692">
      <w:pPr>
        <w:rPr>
          <w:rFonts w:ascii="Arial" w:hAnsi="Arial" w:cs="Arial"/>
        </w:rPr>
      </w:pPr>
    </w:p>
    <w:sectPr w:rsidR="00B66692" w:rsidRPr="00742375" w:rsidSect="007423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29"/>
    <w:rsid w:val="0002485B"/>
    <w:rsid w:val="00401929"/>
    <w:rsid w:val="00537098"/>
    <w:rsid w:val="00742375"/>
    <w:rsid w:val="00AA6805"/>
    <w:rsid w:val="00B66692"/>
    <w:rsid w:val="00F1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D1A6"/>
  <w15:chartTrackingRefBased/>
  <w15:docId w15:val="{738BFC1E-1504-4411-BDCC-DBF48753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1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9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9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9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1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1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9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19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9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9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192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01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1449</Words>
  <Characters>8697</Characters>
  <Application>Microsoft Office Word</Application>
  <DocSecurity>0</DocSecurity>
  <Lines>72</Lines>
  <Paragraphs>20</Paragraphs>
  <ScaleCrop>false</ScaleCrop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Tafel</dc:creator>
  <cp:keywords/>
  <dc:description/>
  <cp:lastModifiedBy>Wiktoria Mazur</cp:lastModifiedBy>
  <cp:revision>2</cp:revision>
  <dcterms:created xsi:type="dcterms:W3CDTF">2026-03-06T10:53:00Z</dcterms:created>
  <dcterms:modified xsi:type="dcterms:W3CDTF">2026-03-06T10:53:00Z</dcterms:modified>
</cp:coreProperties>
</file>